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sz w:val="52"/>
          <w:szCs w:val="32"/>
          <w:lang w:val="en-US" w:eastAsia="zh-CN"/>
        </w:rPr>
      </w:pPr>
      <w:r>
        <w:rPr>
          <w:rFonts w:hint="eastAsia"/>
          <w:sz w:val="52"/>
          <w:szCs w:val="32"/>
          <w:lang w:val="en-US" w:eastAsia="zh-CN"/>
        </w:rPr>
        <w:t>报价单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255"/>
        <w:gridCol w:w="2600"/>
        <w:gridCol w:w="920"/>
        <w:gridCol w:w="1160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</w:trPr>
        <w:tc>
          <w:tcPr>
            <w:tcW w:w="22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采购项目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型号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数量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单价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</w:trPr>
        <w:tc>
          <w:tcPr>
            <w:tcW w:w="22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无线控制器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信锐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  <w:t>RL-XRT5227-8P-E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</w:trPr>
        <w:tc>
          <w:tcPr>
            <w:tcW w:w="22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无线AP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信锐XAP-6210-S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9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</w:trPr>
        <w:tc>
          <w:tcPr>
            <w:tcW w:w="22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安装人工+辅材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4个办证点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</w:trPr>
        <w:tc>
          <w:tcPr>
            <w:tcW w:w="6935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总价（含税）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</w:p>
    <w:p>
      <w:pPr>
        <w:wordWrap w:val="0"/>
        <w:jc w:val="right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 xml:space="preserve">报价单位（盖章）：        </w:t>
      </w:r>
    </w:p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 xml:space="preserve">日期：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7641B"/>
    <w:rsid w:val="03D7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2025-03-13T01:05:00Z</dcterms:created>
  <dc:creator>user</dc:creator>
  <cp:lastModifiedBy>user</cp:lastModifiedBy>
  <dcterms:modified xsi:type="dcterms:W3CDTF">2025-03-13T01:19:06Z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