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30E85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附件6</w:t>
      </w:r>
      <w:bookmarkStart w:id="0" w:name="_GoBack"/>
      <w:bookmarkEnd w:id="0"/>
    </w:p>
    <w:p w14:paraId="0F7CB0F9">
      <w:pPr>
        <w:pStyle w:val="2"/>
        <w:ind w:left="0" w:leftChars="0" w:firstLine="0" w:firstLineChars="0"/>
        <w:jc w:val="center"/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报价单</w:t>
      </w:r>
    </w:p>
    <w:p w14:paraId="6A12EC72">
      <w:pPr>
        <w:pStyle w:val="2"/>
        <w:ind w:left="0" w:leftChars="0" w:firstLine="0" w:firstLineChars="0"/>
        <w:jc w:val="left"/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</w:pPr>
    </w:p>
    <w:p w14:paraId="3E6F4B46">
      <w:pPr>
        <w:pStyle w:val="2"/>
        <w:ind w:left="0" w:leftChars="0" w:firstLine="0" w:firstLineChars="0"/>
        <w:jc w:val="left"/>
        <w:rPr>
          <w:rFonts w:hint="default" w:ascii="华文中宋" w:hAnsi="华文中宋" w:eastAsia="华文中宋" w:cs="华文中宋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>备注：所有项目均为必填</w:t>
      </w:r>
    </w:p>
    <w:tbl>
      <w:tblPr>
        <w:tblStyle w:val="3"/>
        <w:tblW w:w="10560" w:type="dxa"/>
        <w:tblInd w:w="-6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536"/>
        <w:gridCol w:w="3240"/>
        <w:gridCol w:w="612"/>
        <w:gridCol w:w="444"/>
        <w:gridCol w:w="1356"/>
        <w:gridCol w:w="1488"/>
        <w:gridCol w:w="1368"/>
      </w:tblGrid>
      <w:tr w14:paraId="3C30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具体内容/参数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单价限价（单位：元）</w:t>
            </w:r>
          </w:p>
        </w:tc>
        <w:tc>
          <w:tcPr>
            <w:tcW w:w="2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报价（单位：元）</w:t>
            </w:r>
          </w:p>
        </w:tc>
      </w:tr>
      <w:tr w14:paraId="3817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332B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活动启动仪式装置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站立式按手印立柱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≤600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FD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启动仪式装置下铺红地毯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长8m*宽2.5m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≤25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98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音响设备</w:t>
            </w:r>
          </w:p>
          <w:p w14:paraId="56EB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及服务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室内用音响2个</w:t>
            </w:r>
          </w:p>
          <w:p w14:paraId="7C98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（含2个无线麦克风）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54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桌面用立麦架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≤60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82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音控台+音响师</w:t>
            </w:r>
          </w:p>
          <w:p w14:paraId="3EEE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（全称跟进现场音响）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D1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党建共建牌匾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长50cm*宽35cm</w:t>
            </w:r>
          </w:p>
          <w:p w14:paraId="2E8D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金箔纸+木托材质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≤500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1AF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屏控服务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全程跟进现场电子屏幕背景播放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D9D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设计服务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电子屏幕背景PPT（40页以内），含一张主背景PPT改尺寸另用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2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4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5000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28D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微信公众号预热海报1张</w:t>
            </w:r>
          </w:p>
        </w:tc>
        <w:tc>
          <w:tcPr>
            <w:tcW w:w="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3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6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7F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党建协议书（A4折页）4份</w:t>
            </w:r>
          </w:p>
        </w:tc>
        <w:tc>
          <w:tcPr>
            <w:tcW w:w="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1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5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12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广州公证处水牌6个</w:t>
            </w:r>
          </w:p>
        </w:tc>
        <w:tc>
          <w:tcPr>
            <w:tcW w:w="6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7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C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0F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印刷制作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D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党建协议文本4份</w:t>
            </w:r>
          </w:p>
          <w:p w14:paraId="740C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（A4折页，铜版纸）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C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A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D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≤500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7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1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C50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广州公证处水牌6个</w:t>
            </w:r>
          </w:p>
          <w:p w14:paraId="434E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（长30cm*宽15cm，三折，KT板材质）</w:t>
            </w: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4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D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7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B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16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摄影服务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活动全程现场照片拍摄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≤3500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DC9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摄像、</w:t>
            </w:r>
          </w:p>
          <w:p w14:paraId="2CB3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剪辑服务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活动现场视频素材拍摄</w:t>
            </w:r>
          </w:p>
          <w:p w14:paraId="05D7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（用于花絮剪辑）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D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2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7000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614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活动全程视频录像</w:t>
            </w:r>
          </w:p>
        </w:tc>
        <w:tc>
          <w:tcPr>
            <w:tcW w:w="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B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F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62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公证宣讲环节视频录像</w:t>
            </w:r>
          </w:p>
        </w:tc>
        <w:tc>
          <w:tcPr>
            <w:tcW w:w="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6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A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D7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活动花絮视频剪辑（3分钟以内）</w:t>
            </w:r>
          </w:p>
        </w:tc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C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B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FE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折叠桌椅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折叠桌长1.5m*宽0.5m*高0.7m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≤80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A25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围边红色桌布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≤20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E09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折叠靠背座椅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≤35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DF6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3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物料运输服务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启动仪式装置、音响、活动咨询桌椅等物料设备来往运输费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≤500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937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3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策划服务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全程跟进活动方案设计、调整及物料设计、制作等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≤1000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9CE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3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运营执行服务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全程跟进活动现场执行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≤500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399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3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安装布场、撤场服务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安装布场、撤场启动仪式装置、活动咨询桌椅、音响设备等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≤500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908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3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洗手液+抽纸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蓝月亮洗手液500g瓶装+心相印抽纸100抽装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≤30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32C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饮用水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农夫山泉330ml装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≤3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ED1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1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合计（含税）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28A9685F">
      <w:pPr>
        <w:pStyle w:val="2"/>
        <w:ind w:left="0" w:leftChars="0" w:firstLine="0" w:firstLineChars="0"/>
        <w:jc w:val="both"/>
        <w:rPr>
          <w:rFonts w:hint="eastAsia" w:ascii="华文中宋" w:hAnsi="华文中宋" w:eastAsia="华文中宋" w:cs="华文中宋"/>
          <w:sz w:val="18"/>
          <w:szCs w:val="18"/>
          <w:lang w:val="en-US" w:eastAsia="zh-CN"/>
        </w:rPr>
      </w:pPr>
      <w:r>
        <w:rPr>
          <w:rFonts w:hint="eastAsia" w:ascii="华文中宋" w:hAnsi="华文中宋" w:eastAsia="华文中宋" w:cs="华文中宋"/>
          <w:sz w:val="18"/>
          <w:szCs w:val="18"/>
          <w:lang w:val="en-US" w:eastAsia="zh-CN"/>
        </w:rPr>
        <w:t>注：1.项目清单内各项目数量暂定为最大值，最终使用数量以活动举办方视具体活动筹备和现场情况而定。</w:t>
      </w:r>
    </w:p>
    <w:p w14:paraId="3346377E">
      <w:pPr>
        <w:pStyle w:val="2"/>
        <w:ind w:left="0" w:leftChars="0" w:firstLine="0" w:firstLineChars="0"/>
        <w:jc w:val="both"/>
        <w:rPr>
          <w:rFonts w:hint="default" w:ascii="华文中宋" w:hAnsi="华文中宋" w:eastAsia="华文中宋" w:cs="华文中宋"/>
          <w:sz w:val="18"/>
          <w:szCs w:val="18"/>
          <w:lang w:val="en-US" w:eastAsia="zh-CN"/>
        </w:rPr>
      </w:pPr>
      <w:r>
        <w:rPr>
          <w:rFonts w:hint="eastAsia" w:ascii="华文中宋" w:hAnsi="华文中宋" w:eastAsia="华文中宋" w:cs="华文中宋"/>
          <w:sz w:val="18"/>
          <w:szCs w:val="18"/>
          <w:lang w:val="en-US" w:eastAsia="zh-CN"/>
        </w:rPr>
        <w:t>2.活动结束，供应商应按活动举办实际情况出具盖公章的项目采购结算清单，作为最终结算凭证之一。</w:t>
      </w:r>
    </w:p>
    <w:p w14:paraId="0E35A3F2">
      <w:pPr>
        <w:spacing w:line="360" w:lineRule="auto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</w:p>
    <w:p w14:paraId="0DEE21E5"/>
    <w:p w14:paraId="4962E896">
      <w:pPr>
        <w:spacing w:line="360" w:lineRule="auto"/>
        <w:jc w:val="left"/>
        <w:outlineLvl w:val="1"/>
        <w:rPr>
          <w:rFonts w:hint="eastAsia" w:ascii="仿宋" w:hAnsi="仿宋" w:eastAsia="仿宋" w:cs="仿宋"/>
          <w:sz w:val="30"/>
          <w:szCs w:val="30"/>
        </w:rPr>
      </w:pPr>
    </w:p>
    <w:p w14:paraId="53A019B9"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5B4BC02">
      <w:pPr>
        <w:numPr>
          <w:ilvl w:val="0"/>
          <w:numId w:val="0"/>
        </w:numPr>
        <w:ind w:left="560" w:leftChars="0"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响应单位（盖公章）：</w:t>
      </w:r>
    </w:p>
    <w:p w14:paraId="53F9B005">
      <w:pPr>
        <w:numPr>
          <w:ilvl w:val="0"/>
          <w:numId w:val="0"/>
        </w:numPr>
        <w:ind w:left="560" w:leftChars="0"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日期：2026年  月  日</w:t>
      </w:r>
    </w:p>
    <w:p w14:paraId="389F7260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325715C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D7BFEF1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D7C72F8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BDD1AF6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B429B0E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50002E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ED8F9F0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8DA6E32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1033C95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BEBFFBB"/>
    <w:sectPr>
      <w:pgSz w:w="11906" w:h="16838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Mincho Demibold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D78BC"/>
    <w:rsid w:val="155D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2026-06-22T07:12:00Z</dcterms:created>
  <dc:creator>黎莉芩lily</dc:creator>
  <cp:lastModifiedBy>黎莉芩lily</cp:lastModifiedBy>
  <dcterms:modified xsi:type="dcterms:W3CDTF">2026-06-22T07:13:14Z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4CC7D43BC0284106806DDE679FD99B6C_11</vt:lpwstr>
  </property>
  <property fmtid="{D5CDD505-2E9C-101B-9397-08002B2CF9AE}" pid="4" name="KSOTemplateDocerSaveRecord">
    <vt:lpwstr>eyJoZGlkIjoiODU0MTBhODE1ZTM3MTI3NDJlNGNiMWJmZWIzOTYyNTgiLCJ1c2VySWQiOiI0Mjc0MjUxNzcifQ==</vt:lpwstr>
  </property>
</Properties>
</file>