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D45E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附件7</w:t>
      </w:r>
    </w:p>
    <w:p w14:paraId="5B172E18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承诺书</w:t>
      </w:r>
    </w:p>
    <w:p w14:paraId="12B3D883">
      <w:pPr>
        <w:rPr>
          <w:rFonts w:hint="eastAsia"/>
          <w:sz w:val="28"/>
          <w:szCs w:val="28"/>
          <w:lang w:val="en-US" w:eastAsia="zh-CN"/>
        </w:rPr>
      </w:pPr>
    </w:p>
    <w:p w14:paraId="4C45AFD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广东省广州市广州公证处：</w:t>
      </w:r>
    </w:p>
    <w:p w14:paraId="67D8BFC1"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我司自愿参与广州公证便民直通车暨“红心向党·关爱银龄”（越秀区委老干部局站）活动策划运营服务项目供应商询价，已明确知晓询价要求，并保证遵守询价规则，现对如下事项作出郑重承诺：</w:t>
      </w:r>
    </w:p>
    <w:p w14:paraId="1100F18E">
      <w:pPr>
        <w:numPr>
          <w:ilvl w:val="0"/>
          <w:numId w:val="1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参与此次项目所有作品成果（包括但不限于知识产权）归广州公证处所有。</w:t>
      </w:r>
    </w:p>
    <w:p w14:paraId="64FB1931">
      <w:pPr>
        <w:numPr>
          <w:ilvl w:val="0"/>
          <w:numId w:val="1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未经广州公证处同意，不得擅自将项目作品成果对外发布、加工出售，不得以任何形式向第三方转让，并有义务为广州公证处保守秘密。</w:t>
      </w:r>
    </w:p>
    <w:p w14:paraId="3CC318AB">
      <w:pPr>
        <w:numPr>
          <w:ilvl w:val="0"/>
          <w:numId w:val="1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项目所有作品成果由响应单位独立制作，不涉及任何知识产权纠纷。</w:t>
      </w:r>
    </w:p>
    <w:p w14:paraId="0C8F6001">
      <w:pPr>
        <w:numPr>
          <w:ilvl w:val="0"/>
          <w:numId w:val="1"/>
        </w:numPr>
        <w:ind w:left="0" w:leftChars="0" w:firstLine="56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承认广州公证处对询价结果的最终决定。</w:t>
      </w:r>
    </w:p>
    <w:p w14:paraId="09A3CD9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五、如未遵守上述规定，自愿放弃此次项目供应商参选资格，并承担相关法律责任。</w:t>
      </w:r>
    </w:p>
    <w:p w14:paraId="280F588F"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98A2C95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6B49F0D"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响应单位（盖公章）：</w:t>
      </w:r>
    </w:p>
    <w:p w14:paraId="6FE588A4">
      <w:pPr>
        <w:pStyle w:val="2"/>
        <w:ind w:firstLine="4760" w:firstLineChars="17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法定代表人（签名）：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01B376A7">
      <w:pPr>
        <w:numPr>
          <w:ilvl w:val="0"/>
          <w:numId w:val="0"/>
        </w:numPr>
        <w:ind w:left="560" w:leftChars="0" w:firstLine="4200" w:firstLineChars="15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日期：2026年  月  日</w:t>
      </w:r>
    </w:p>
    <w:p w14:paraId="03AD3D82"/>
    <w:p w14:paraId="0A5AEF95">
      <w:bookmarkStart w:id="0" w:name="_GoBack"/>
      <w:bookmarkEnd w:id="0"/>
    </w:p>
    <w:sectPr>
      <w:pgSz w:w="11906" w:h="16838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 Demibold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234D9"/>
    <w:multiLevelType w:val="singleLevel"/>
    <w:tmpl w:val="3FE234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1D52"/>
    <w:rsid w:val="491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outlineLvl w:val="1"/>
    </w:pPr>
    <w:rPr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2026-06-22T07:13:00Z</dcterms:created>
  <dc:creator>黎莉芩lily</dc:creator>
  <cp:lastModifiedBy>黎莉芩lily</cp:lastModifiedBy>
  <dcterms:modified xsi:type="dcterms:W3CDTF">2026-06-22T07:13:42Z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04A506C57943456C9DA547B6F9B54C0E_11</vt:lpwstr>
  </property>
  <property fmtid="{D5CDD505-2E9C-101B-9397-08002B2CF9AE}" pid="4" name="KSOTemplateDocerSaveRecord">
    <vt:lpwstr>eyJoZGlkIjoiODU0MTBhODE1ZTM3MTI3NDJlNGNiMWJmZWIzOTYyNTgiLCJ1c2VySWQiOiI0Mjc0MjUxNzcifQ==</vt:lpwstr>
  </property>
</Properties>
</file>